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2B" w:rsidRDefault="00F3002B">
      <w:pPr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 xml:space="preserve"> </w:t>
      </w:r>
      <w:r w:rsidR="00D53394">
        <w:rPr>
          <w:rFonts w:ascii="Times New Roman" w:hAnsi="Times New Roman" w:cs="Times New Roman"/>
          <w:sz w:val="28"/>
          <w:szCs w:val="28"/>
        </w:rPr>
        <w:t>Экономисты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37F">
        <w:rPr>
          <w:rFonts w:ascii="Times New Roman" w:hAnsi="Times New Roman" w:cs="Times New Roman"/>
          <w:sz w:val="28"/>
          <w:szCs w:val="28"/>
        </w:rPr>
        <w:t>Заочники</w:t>
      </w:r>
      <w:r w:rsidR="000C7EB4">
        <w:rPr>
          <w:rFonts w:ascii="Times New Roman" w:hAnsi="Times New Roman" w:cs="Times New Roman"/>
          <w:sz w:val="28"/>
          <w:szCs w:val="28"/>
        </w:rPr>
        <w:t xml:space="preserve"> </w:t>
      </w:r>
      <w:r w:rsidR="00D53394">
        <w:rPr>
          <w:rFonts w:ascii="Times New Roman" w:hAnsi="Times New Roman" w:cs="Times New Roman"/>
          <w:sz w:val="28"/>
          <w:szCs w:val="28"/>
        </w:rPr>
        <w:t xml:space="preserve"> Линейная алгебра</w:t>
      </w:r>
    </w:p>
    <w:p w:rsidR="00FB0B2A" w:rsidRDefault="00A6137F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linkstyle"/>
          <w:rFonts w:ascii="Times New Roman" w:hAnsi="Times New Roman" w:cs="Times New Roman"/>
          <w:b/>
          <w:color w:val="auto"/>
          <w:sz w:val="28"/>
          <w:szCs w:val="28"/>
        </w:rPr>
        <w:t>Теория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сайт 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mathprofi.ru</w:t>
      </w:r>
    </w:p>
    <w:p w:rsidR="004F295F" w:rsidRDefault="004F295F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Изучить следующие разделы сайта:</w:t>
      </w:r>
    </w:p>
    <w:p w:rsidR="004F295F" w:rsidRDefault="004F295F" w:rsidP="00FB0B2A">
      <w:pPr>
        <w:pStyle w:val="a3"/>
      </w:pPr>
      <w:hyperlink r:id="rId6" w:history="1"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Метод Гаусса для чайников</w:t>
        </w:r>
      </w:hyperlink>
    </w:p>
    <w:p w:rsidR="004F295F" w:rsidRPr="004F295F" w:rsidRDefault="004F295F" w:rsidP="004F295F">
      <w:pPr>
        <w:pStyle w:val="a3"/>
        <w:rPr>
          <w:rFonts w:ascii="Arial" w:hAnsi="Arial" w:cs="Arial"/>
          <w:b/>
          <w:bCs/>
          <w:color w:val="3366CC"/>
          <w:sz w:val="20"/>
          <w:szCs w:val="20"/>
        </w:rPr>
      </w:pPr>
      <w:hyperlink r:id="rId7" w:history="1"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Несовместные системы</w:t>
        </w:r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br/>
          <w:t>и системы с общим решением</w:t>
        </w:r>
      </w:hyperlink>
      <w:r w:rsidRPr="004F295F">
        <w:rPr>
          <w:rFonts w:ascii="Arial" w:hAnsi="Arial" w:cs="Arial"/>
          <w:color w:val="000000"/>
        </w:rPr>
        <w:br/>
      </w:r>
      <w:hyperlink r:id="rId8" w:history="1"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Решение системы уравнений</w:t>
        </w:r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br/>
          <w:t>в различных базисах</w:t>
        </w:r>
      </w:hyperlink>
    </w:p>
    <w:p w:rsidR="00A53EBE" w:rsidRPr="00A53EBE" w:rsidRDefault="004F295F" w:rsidP="004F295F">
      <w:pPr>
        <w:pStyle w:val="a3"/>
        <w:rPr>
          <w:b/>
        </w:rPr>
      </w:pPr>
      <w:hyperlink r:id="rId9" w:history="1"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Как решить систему линейных уравнений?</w:t>
        </w:r>
      </w:hyperlink>
      <w:r w:rsidRPr="004F295F">
        <w:rPr>
          <w:rFonts w:ascii="Arial" w:hAnsi="Arial" w:cs="Arial"/>
          <w:color w:val="000000"/>
        </w:rPr>
        <w:br/>
      </w:r>
      <w:hyperlink r:id="rId10" w:history="1"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Как вычислить определитель?</w:t>
        </w:r>
      </w:hyperlink>
      <w:r w:rsidRPr="004F295F">
        <w:rPr>
          <w:rFonts w:ascii="Arial" w:hAnsi="Arial" w:cs="Arial"/>
          <w:color w:val="000000"/>
        </w:rPr>
        <w:br/>
      </w:r>
      <w:hyperlink r:id="rId11" w:history="1"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Как найти обратную матрицу?</w:t>
        </w:r>
      </w:hyperlink>
      <w:r w:rsidRPr="004F295F">
        <w:rPr>
          <w:rFonts w:ascii="Arial" w:hAnsi="Arial" w:cs="Arial"/>
          <w:color w:val="000000"/>
        </w:rPr>
        <w:br/>
      </w:r>
      <w:hyperlink r:id="rId12" w:history="1"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 xml:space="preserve">Правило </w:t>
        </w:r>
        <w:proofErr w:type="spellStart"/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Крамера</w:t>
        </w:r>
        <w:proofErr w:type="spellEnd"/>
        <w:r w:rsidRPr="004F295F">
          <w:rPr>
            <w:rFonts w:ascii="Arial" w:hAnsi="Arial" w:cs="Arial"/>
            <w:b/>
            <w:bCs/>
            <w:color w:val="3366CC"/>
            <w:sz w:val="20"/>
            <w:szCs w:val="20"/>
          </w:rPr>
          <w:t>. Матричный метод решения системы</w:t>
        </w:r>
        <w:proofErr w:type="gramStart"/>
      </w:hyperlink>
      <w:r w:rsidRPr="004F295F">
        <w:rPr>
          <w:rFonts w:ascii="Arial" w:hAnsi="Arial" w:cs="Arial"/>
          <w:color w:val="000000"/>
        </w:rPr>
        <w:br/>
      </w:r>
      <w:r w:rsidRPr="004F295F">
        <w:rPr>
          <w:rFonts w:ascii="Arial" w:hAnsi="Arial" w:cs="Arial"/>
          <w:color w:val="000000"/>
        </w:rPr>
        <w:br/>
      </w:r>
      <w:r w:rsidR="00A53EBE" w:rsidRPr="00A53EBE">
        <w:rPr>
          <w:b/>
        </w:rPr>
        <w:t>Р</w:t>
      </w:r>
      <w:proofErr w:type="gramEnd"/>
      <w:r w:rsidR="00A53EBE" w:rsidRPr="00A53EBE">
        <w:rPr>
          <w:b/>
        </w:rPr>
        <w:t>ешить СЛУ методом Гаусса. Выписать базисное решение и не равное ему частное решение.</w:t>
      </w:r>
    </w:p>
    <w:p w:rsidR="00A53EBE" w:rsidRDefault="00A53EBE" w:rsidP="00A53EBE">
      <w:pPr>
        <w:tabs>
          <w:tab w:val="left" w:pos="3960"/>
          <w:tab w:val="left" w:pos="4320"/>
          <w:tab w:val="left" w:pos="4500"/>
          <w:tab w:val="left" w:pos="4680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114300" cy="571500"/>
                <wp:effectExtent l="9525" t="12065" r="9525" b="6985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225pt;margin-top:5.4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MdswIAAEsFAAAOAAAAZHJzL2Uyb0RvYy54bWysVF2O0zAQfkfiDpbfu0m6abuNNl0t/UFI&#10;/Ky0cAA3dpqAYwfbbbogJBC8cwAusYCQEBKcIb0RYyfttuwLQuTBsTOTb+ab+canZ+uCoxVTOpci&#10;xsGRjxETiaS5WMT42dNZ5wQjbYighEvBYnzFND4b3b1zWpUR68pMcsoUAhCho6qMcWZMGXmeTjJW&#10;EH0kSybAmEpVEANHtfCoIhWgF9zr+n7fq6SipZIJ0xq+ThojHjn8NGWJeZKmmhnEYwy5Gbcqt87t&#10;6o1OSbRQpMzypE2D/EMWBckFBN1BTYghaKnyW1BFniipZWqOEll4Mk3zhDkOwCbw/2BzmZGSOS5Q&#10;HF3uyqT/H2zyeHWhUE5j3MVIkAJaVH+qv9Vf6uvNR7T5UH+vv27eb97WP5sP7+of9a/6M6zXqGur&#10;V5U6ApDL8kJZ/rp8KJMXGgzegcUeNPigefVIUohClka6iq1TVdg/oRZo7RpztWsMWxuUwMcgCI99&#10;aF8Cpt4g6MHeRiDR9udSaXOfyQLZTYw5S809RRJbPBKR1UNtXHNoS5HQ5wFGacGh1yvCURj0+4NW&#10;C3s+UJIbHwi6C9siQgLbwBZeyFnOuVMUF6iK8bDX7bkMtOQ5tUbrptViPuYKQWAg6p6WzYGbkktB&#10;HVjGCJ22e0Ny3uwhOBcWD4rU8rPlcqJ7PfSH05PpSdgJu/1pJ/Qnk875bBx2+rNg0JscT8bjSfDG&#10;phaEUZZTyoTNbjsAQfh3AmtHsZHubgQOWByQnbnnNlnvMA3XWeCyfTt2Tk5WQY3k5pJegZqUbCYa&#10;biDYZFK9wqiCaY6xfrkkimHEHwgYl2EQhnb83SHsDbpwUPuW+b6FiASgYmwwarZj01wZy1Lliwwi&#10;Ba6tQp6DitPcbOXeZNVqHybWMWhvF3sl7J+d180dOPoNAAD//wMAUEsDBBQABgAIAAAAIQAqN4Mv&#10;3wAAAAoBAAAPAAAAZHJzL2Rvd25yZXYueG1sTI9BT8JAEIXvJv6HzZh4MbJbgwRrt8SYkCgHCQie&#10;h3ZsG7qztbtA9dc7nPQ47728+V42G1yrjtSHxrOFZGRAERe+bLiysHmf305BhYhcYuuZLHxTgFl+&#10;eZFhWvoTr+i4jpWSEg4pWqhj7FKtQ1GTwzDyHbF4n753GOXsK132eJJy1+o7YybaYcPyocaOnmsq&#10;9uuDsxC3yVsx/PgvnL9+mJfkZrFa7hfWXl8NT4+gIg3xLwxnfEGHXJh2/sBlUK2F8b2RLVEM8wBK&#10;AuPJVITdWRBF55n+PyH/BQAA//8DAFBLAQItABQABgAIAAAAIQC2gziS/gAAAOEBAAATAAAAAAAA&#10;AAAAAAAAAAAAAABbQ29udGVudF9UeXBlc10ueG1sUEsBAi0AFAAGAAgAAAAhADj9If/WAAAAlAEA&#10;AAsAAAAAAAAAAAAAAAAALwEAAF9yZWxzLy5yZWxzUEsBAi0AFAAGAAgAAAAhALuY8x2zAgAASwUA&#10;AA4AAAAAAAAAAAAAAAAALgIAAGRycy9lMm9Eb2MueG1sUEsBAi0AFAAGAAgAAAAhACo3gy/fAAAA&#10;CgEAAA8AAAAAAAAAAAAAAAAADQUAAGRycy9kb3ducmV2LnhtbFBLBQYAAAAABAAEAPMAAAAZBg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114300" cy="571500"/>
                <wp:effectExtent l="9525" t="13970" r="9525" b="508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-9pt;margin-top:1.8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wtsQIAAEsFAAAOAAAAZHJzL2Uyb0RvYy54bWysVF2O0zAQfkfiDpbfu0m6abuNNl0t/UFI&#10;C6y0cAA3dpqAYwfbbbogJBC8cwAusYCQEBKcIb0RYyctLfuCEHlw7Mzkm/lmvvHp2brgaMWUzqWI&#10;cXDkY8REImkuFjF++mTWOcFIGyIo4VKwGF8zjc9Gd++cVmXEujKTnDKFAEToqCpjnBlTRp6nk4wV&#10;RB/JkgkwplIVxMBRLTyqSAXoBfe6vt/3KqloqWTCtIavk8aIRw4/TVliHqepZgbxGENuxq3KrXO7&#10;eqNTEi0UKbM8adMg/5BFQXIBQXdQE2IIWqr8FlSRJ0pqmZqjRBaeTNM8YY4DsAn8P9hcZaRkjgsU&#10;R5e7Mun/B5s8Wl0qlFPoHUaCFNCi+mP9tf5c32w+oM37+lv9ZfNu86b+0Xx4W3+vf9afYL1Bga1e&#10;VeoIQK7KS2X56/JCJs81GLwDiz1o8EHz6qGkEIUsjXQVW6eqsH9CLdDaNeZ61xi2NiiBj0EQHvvQ&#10;vgRMvUHQg72NQKLtz6XS5j6TBbKbGHOWmnuKJLZ4JCKrC21cc2hLkdBnQDctOPR6RTgKg35/0Gph&#10;z6e77wNBd2FbREhgG9jCCznLOXeK4gJVMR72uj2XgZY8p9Zo3bRazMdcIQgMRN3TsjlwU3IpqAPL&#10;GKHTdm9Izps9BOfC4kGRWn62XE50r4b+cHoyPQk7Ybc/7YT+ZNI5n43DTn8WDHqT48l4PAle29SC&#10;MMpySpmw2W0HIAj/TmDtKDbS3Y3AAYsDsjP33CbrHabhOgtctm/HzsnJKqiR3FzSa1CTks1Eww0E&#10;m0yqlxhVMM0x1i+WRDGM+AMB4zIMwtCOvzuEvUEXDmrfMt+3EJEAVIwNRs12bJorY1mqfJFBpMC1&#10;VchzUHGam63cm6xa7cPEOgbt7WKvhP2z8/p9B45+AQAA//8DAFBLAwQUAAYACAAAACEAmyQfBNwA&#10;AAAFAQAADwAAAGRycy9kb3ducmV2LnhtbEyPTUvDQBCG74L/YRnBi7SbKGiNmRQRCtqDpfXjPE3G&#10;JDQ7G7PbNvrrHU96fHiH930mn4+uMwceQusFIZ0mYFhKX7VSI7y+LCYzMCGSVNR5YYQvDjAvTk9y&#10;yip/lDUfNrE2WiIhI4Qmxj6zNpQNOwpT37No9uEHR1FxqG010FHLXWcvk+TaOmpFFxrq+aHhcrfZ&#10;O4T4lj6X47f/pMXTe/KYXizXq90S8fxsvL8DE3mMf8fwq6/qUKjT1u+lCqZDmKQz/SUiXN2A0Vxh&#10;i3CrZIvc/rcvfgAAAP//AwBQSwECLQAUAAYACAAAACEAtoM4kv4AAADhAQAAEwAAAAAAAAAAAAAA&#10;AAAAAAAAW0NvbnRlbnRfVHlwZXNdLnhtbFBLAQItABQABgAIAAAAIQA4/SH/1gAAAJQBAAALAAAA&#10;AAAAAAAAAAAAAC8BAABfcmVscy8ucmVsc1BLAQItABQABgAIAAAAIQB3QcwtsQIAAEsFAAAOAAAA&#10;AAAAAAAAAAAAAC4CAABkcnMvZTJvRG9jLnhtbFBLAQItABQABgAIAAAAIQCbJB8E3AAAAAUBAAAP&#10;AAAAAAAAAAAAAAAAAAsFAABkcnMvZG93bnJldi54bWxQSwUGAAAAAAQABADzAAAAFAYAAAAA&#10;"/>
            </w:pict>
          </mc:Fallback>
        </mc:AlternateContent>
      </w:r>
      <w:r>
        <w:rPr>
          <w:rFonts w:ascii="Times New Roman" w:eastAsia="Times New Roman" w:hAnsi="Times New Roman" w:cs="Times New Roman"/>
          <w:position w:val="-48"/>
          <w:sz w:val="24"/>
          <w:szCs w:val="24"/>
        </w:rPr>
        <w:object w:dxaOrig="44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54pt" o:ole="">
            <v:imagedata r:id="rId13" o:title=""/>
          </v:shape>
          <o:OLEObject Type="Embed" ProgID="Equation.3" ShapeID="_x0000_i1025" DrawAspect="Content" ObjectID="_1650712168" r:id="rId14"/>
        </w:object>
      </w:r>
      <w:r>
        <w:t xml:space="preserve">   </w:t>
      </w:r>
      <w:r>
        <w:rPr>
          <w:rFonts w:ascii="Times New Roman" w:eastAsia="Times New Roman" w:hAnsi="Times New Roman" w:cs="Times New Roman"/>
          <w:position w:val="-48"/>
          <w:sz w:val="24"/>
          <w:szCs w:val="24"/>
        </w:rPr>
        <w:object w:dxaOrig="4200" w:dyaOrig="1080">
          <v:shape id="_x0000_i1026" type="#_x0000_t75" style="width:210pt;height:54pt" o:ole="">
            <v:imagedata r:id="rId15" o:title=""/>
          </v:shape>
          <o:OLEObject Type="Embed" ProgID="Equation.3" ShapeID="_x0000_i1026" DrawAspect="Content" ObjectID="_1650712169" r:id="rId16"/>
        </w:object>
      </w:r>
      <w:r>
        <w:t xml:space="preserve"> </w:t>
      </w:r>
    </w:p>
    <w:p w:rsidR="00A6137F" w:rsidRDefault="00A6137F" w:rsidP="00A53EBE">
      <w:pPr>
        <w:tabs>
          <w:tab w:val="left" w:pos="3960"/>
          <w:tab w:val="left" w:pos="4320"/>
          <w:tab w:val="left" w:pos="4500"/>
          <w:tab w:val="left" w:pos="4680"/>
        </w:tabs>
        <w:spacing w:line="360" w:lineRule="auto"/>
      </w:pPr>
      <w:r>
        <w:t>Выбрать одну систему и получить ее общее и частное решение</w:t>
      </w:r>
    </w:p>
    <w:p w:rsidR="00A53EBE" w:rsidRPr="00A53EBE" w:rsidRDefault="00A53EBE" w:rsidP="00A53EB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 w:rsidRPr="00A53EBE">
        <w:rPr>
          <w:b/>
        </w:rPr>
        <w:t>Решить систему линейных уравнений</w:t>
      </w:r>
      <w:proofErr w:type="gramStart"/>
      <w:r w:rsidRPr="00A53EBE">
        <w:rPr>
          <w:b/>
        </w:rPr>
        <w:t xml:space="preserve"> :</w:t>
      </w:r>
      <w:proofErr w:type="gramEnd"/>
    </w:p>
    <w:p w:rsidR="00A53EBE" w:rsidRDefault="00A53EBE" w:rsidP="00A53EBE">
      <w:pPr>
        <w:shd w:val="clear" w:color="auto" w:fill="FFFFFF"/>
        <w:autoSpaceDE w:val="0"/>
        <w:autoSpaceDN w:val="0"/>
        <w:adjustRightInd w:val="0"/>
      </w:pPr>
      <w:r>
        <w:t xml:space="preserve">а) по формулам </w:t>
      </w:r>
      <w:proofErr w:type="spellStart"/>
      <w:r>
        <w:t>Крамера</w:t>
      </w:r>
      <w:proofErr w:type="spellEnd"/>
      <w:r>
        <w:t>;</w:t>
      </w:r>
    </w:p>
    <w:p w:rsidR="00A53EBE" w:rsidRDefault="00A53EBE" w:rsidP="00A53EBE">
      <w:pPr>
        <w:shd w:val="clear" w:color="auto" w:fill="FFFFFF"/>
        <w:autoSpaceDE w:val="0"/>
        <w:autoSpaceDN w:val="0"/>
        <w:adjustRightInd w:val="0"/>
      </w:pPr>
      <w:r>
        <w:t>б) методом Гаусса;</w:t>
      </w:r>
    </w:p>
    <w:p w:rsidR="00A53EBE" w:rsidRDefault="00A53EBE" w:rsidP="00A53EBE">
      <w:pPr>
        <w:shd w:val="clear" w:color="auto" w:fill="FFFFFF"/>
        <w:autoSpaceDE w:val="0"/>
        <w:autoSpaceDN w:val="0"/>
        <w:adjustRightInd w:val="0"/>
      </w:pPr>
      <w:r>
        <w:t>в) матричным способом.</w:t>
      </w:r>
    </w:p>
    <w:p w:rsidR="00A53EBE" w:rsidRDefault="00A53EBE" w:rsidP="00A53E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038"/>
        <w:gridCol w:w="420"/>
        <w:gridCol w:w="3051"/>
      </w:tblGrid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уравнений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E" w:rsidRDefault="00A53E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уравнений</w: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27" type="#_x0000_t75" style="width:57.6pt;height:43.2pt" o:ole="">
                  <v:imagedata r:id="rId17" o:title=""/>
                </v:shape>
                <o:OLEObject Type="Embed" ProgID="Equation.3" ShapeID="_x0000_i1027" DrawAspect="Content" ObjectID="_1650712170" r:id="rId18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28" type="#_x0000_t75" style="width:57.6pt;height:43.2pt" o:ole="">
                  <v:imagedata r:id="rId19" o:title=""/>
                </v:shape>
                <o:OLEObject Type="Embed" ProgID="Equation.3" ShapeID="_x0000_i1028" DrawAspect="Content" ObjectID="_1650712171" r:id="rId20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296" w:dyaOrig="864">
                <v:shape id="_x0000_i1029" type="#_x0000_t75" style="width:64.8pt;height:43.2pt" o:ole="">
                  <v:imagedata r:id="rId21" o:title=""/>
                </v:shape>
                <o:OLEObject Type="Embed" ProgID="Equation.3" ShapeID="_x0000_i1029" DrawAspect="Content" ObjectID="_1650712172" r:id="rId22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0" type="#_x0000_t75" style="width:57.6pt;height:43.2pt" o:ole="">
                  <v:imagedata r:id="rId23" o:title=""/>
                </v:shape>
                <o:OLEObject Type="Embed" ProgID="Equation.3" ShapeID="_x0000_i1030" DrawAspect="Content" ObjectID="_1650712173" r:id="rId24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1" type="#_x0000_t75" style="width:57.6pt;height:43.2pt" o:ole="">
                  <v:imagedata r:id="rId25" o:title=""/>
                </v:shape>
                <o:OLEObject Type="Embed" ProgID="Equation.3" ShapeID="_x0000_i1031" DrawAspect="Content" ObjectID="_1650712174" r:id="rId26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2" type="#_x0000_t75" style="width:57.6pt;height:43.2pt" o:ole="">
                  <v:imagedata r:id="rId27" o:title=""/>
                </v:shape>
                <o:OLEObject Type="Embed" ProgID="Equation.3" ShapeID="_x0000_i1032" DrawAspect="Content" ObjectID="_1650712175" r:id="rId28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440" w:dyaOrig="864">
                <v:shape id="_x0000_i1033" type="#_x0000_t75" style="width:1in;height:43.2pt" o:ole="">
                  <v:imagedata r:id="rId29" o:title=""/>
                </v:shape>
                <o:OLEObject Type="Embed" ProgID="Equation.3" ShapeID="_x0000_i1033" DrawAspect="Content" ObjectID="_1650712176" r:id="rId30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4" type="#_x0000_t75" style="width:57.6pt;height:43.2pt" o:ole="">
                  <v:imagedata r:id="rId31" o:title=""/>
                </v:shape>
                <o:OLEObject Type="Embed" ProgID="Equation.3" ShapeID="_x0000_i1034" DrawAspect="Content" ObjectID="_1650712177" r:id="rId32"/>
              </w:object>
            </w:r>
          </w:p>
        </w:tc>
      </w:tr>
      <w:tr w:rsidR="00A53EBE" w:rsidTr="00A53E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5" type="#_x0000_t75" style="width:57.6pt;height:43.2pt" o:ole="">
                  <v:imagedata r:id="rId33" o:title=""/>
                </v:shape>
                <o:OLEObject Type="Embed" ProgID="Equation.3" ShapeID="_x0000_i1035" DrawAspect="Content" ObjectID="_1650712178" r:id="rId34"/>
              </w:objec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E" w:rsidRDefault="00A53EBE" w:rsidP="00A53EBE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E" w:rsidRDefault="00A53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1152" w:dyaOrig="864">
                <v:shape id="_x0000_i1036" type="#_x0000_t75" style="width:57.6pt;height:43.2pt" o:ole="">
                  <v:imagedata r:id="rId35" o:title=""/>
                </v:shape>
                <o:OLEObject Type="Embed" ProgID="Equation.3" ShapeID="_x0000_i1036" DrawAspect="Content" ObjectID="_1650712179" r:id="rId36"/>
              </w:object>
            </w:r>
          </w:p>
        </w:tc>
      </w:tr>
    </w:tbl>
    <w:p w:rsidR="00A53EBE" w:rsidRDefault="00A53EBE" w:rsidP="00FB0B2A">
      <w:pPr>
        <w:pStyle w:val="a3"/>
        <w:rPr>
          <w:rStyle w:val="linkstyle"/>
          <w:rFonts w:ascii="Times New Roman" w:hAnsi="Times New Roman" w:cs="Times New Roman"/>
          <w:b/>
          <w:color w:val="auto"/>
          <w:sz w:val="28"/>
          <w:szCs w:val="28"/>
        </w:rPr>
      </w:pPr>
    </w:p>
    <w:p w:rsidR="00A53EBE" w:rsidRDefault="00A53EBE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53EBE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Выбрать три любых системы уравнений из таблицы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решить их одну – по формулам </w:t>
      </w:r>
      <w:proofErr w:type="spellStart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Крамера</w:t>
      </w:r>
      <w:proofErr w:type="spellEnd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, вторую Гауссом и третью мето</w:t>
      </w:r>
      <w:r w:rsidR="004F295F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до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м обратной матрицы</w:t>
      </w:r>
    </w:p>
    <w:p w:rsidR="00A6137F" w:rsidRDefault="00A6137F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137F" w:rsidRDefault="00A6137F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Таким образом, для зачета или экзамена Вам нужно решить 4 задачи.</w:t>
      </w:r>
    </w:p>
    <w:p w:rsidR="00A6137F" w:rsidRPr="00A6137F" w:rsidRDefault="00A6137F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Их нужно выслать на почту </w:t>
      </w:r>
      <w:proofErr w:type="spellStart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Оскаленко</w:t>
      </w:r>
      <w:proofErr w:type="spellEnd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Дмитрий Андреевича</w:t>
      </w:r>
      <w:r w:rsidRPr="00A6137F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</w:p>
    <w:p w:rsidR="00A6137F" w:rsidRDefault="00A6137F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kit</w:t>
      </w:r>
      <w:r w:rsidRPr="00A6137F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tambov</w:t>
      </w:r>
      <w:proofErr w:type="spellEnd"/>
      <w:r w:rsidRPr="00A6137F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Pr="00A6137F"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84F7E" w:rsidRDefault="00784F7E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84F7E" w:rsidRDefault="004F295F" w:rsidP="00FB0B2A">
      <w:pPr>
        <w:pStyle w:val="a3"/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linkstyle"/>
          <w:rFonts w:ascii="Times New Roman" w:hAnsi="Times New Roman" w:cs="Times New Roman"/>
          <w:color w:val="auto"/>
          <w:sz w:val="28"/>
          <w:szCs w:val="28"/>
          <w:u w:val="none"/>
        </w:rPr>
        <w:t>Вопросы можно задать на конференциях</w:t>
      </w:r>
      <w:bookmarkStart w:id="0" w:name="_GoBack"/>
      <w:bookmarkEnd w:id="0"/>
    </w:p>
    <w:sectPr w:rsidR="00784F7E" w:rsidSect="000C7E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25802"/>
    <w:multiLevelType w:val="singleLevel"/>
    <w:tmpl w:val="BE5A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C46B6739"/>
    <w:multiLevelType w:val="singleLevel"/>
    <w:tmpl w:val="9CF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1D0FCD"/>
    <w:multiLevelType w:val="hybridMultilevel"/>
    <w:tmpl w:val="9FC492DC"/>
    <w:lvl w:ilvl="0" w:tplc="E79C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B1328"/>
    <w:multiLevelType w:val="hybridMultilevel"/>
    <w:tmpl w:val="5D86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8D5E"/>
    <w:multiLevelType w:val="singleLevel"/>
    <w:tmpl w:val="26B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5120B6"/>
    <w:multiLevelType w:val="hybridMultilevel"/>
    <w:tmpl w:val="5D86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5394"/>
    <w:multiLevelType w:val="hybridMultilevel"/>
    <w:tmpl w:val="AAA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B7316"/>
    <w:multiLevelType w:val="hybridMultilevel"/>
    <w:tmpl w:val="3FCC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16AF4"/>
    <w:multiLevelType w:val="hybridMultilevel"/>
    <w:tmpl w:val="E764675E"/>
    <w:lvl w:ilvl="0" w:tplc="F8B60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5567B7"/>
    <w:multiLevelType w:val="multilevel"/>
    <w:tmpl w:val="F4424B64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  <w:lvl w:ilvl="1">
      <w:start w:val="1"/>
      <w:numFmt w:val="decimal"/>
      <w:isLgl/>
      <w:lvlText w:val="%1.%2"/>
      <w:lvlJc w:val="left"/>
      <w:pPr>
        <w:ind w:left="930" w:hanging="600"/>
      </w:pPr>
    </w:lvl>
    <w:lvl w:ilvl="2">
      <w:start w:val="2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01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7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10">
    <w:nsid w:val="54574356"/>
    <w:multiLevelType w:val="multilevel"/>
    <w:tmpl w:val="F3A81726"/>
    <w:lvl w:ilvl="0">
      <w:start w:val="4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624" w:hanging="44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1">
    <w:nsid w:val="71003DF1"/>
    <w:multiLevelType w:val="singleLevel"/>
    <w:tmpl w:val="8E66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8149F"/>
    <w:multiLevelType w:val="hybridMultilevel"/>
    <w:tmpl w:val="BC2C5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2B"/>
    <w:rsid w:val="000C7EB4"/>
    <w:rsid w:val="00345348"/>
    <w:rsid w:val="004D3E6B"/>
    <w:rsid w:val="004F295F"/>
    <w:rsid w:val="005857D6"/>
    <w:rsid w:val="00593C80"/>
    <w:rsid w:val="005E6E1E"/>
    <w:rsid w:val="00737C60"/>
    <w:rsid w:val="00784F7E"/>
    <w:rsid w:val="00830841"/>
    <w:rsid w:val="00A53EBE"/>
    <w:rsid w:val="00A6137F"/>
    <w:rsid w:val="00AF079C"/>
    <w:rsid w:val="00BA13D5"/>
    <w:rsid w:val="00C60E3E"/>
    <w:rsid w:val="00D33B8F"/>
    <w:rsid w:val="00D53394"/>
    <w:rsid w:val="00E2605E"/>
    <w:rsid w:val="00F3002B"/>
    <w:rsid w:val="00F73CBB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F3002B"/>
    <w:pPr>
      <w:keepNext/>
      <w:keepLines/>
      <w:spacing w:before="360" w:line="36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paragraph">
    <w:name w:val="html_paragraph"/>
    <w:basedOn w:val="a"/>
    <w:rsid w:val="00F30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F3002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tyle">
    <w:name w:val="link_style"/>
    <w:rsid w:val="00F3002B"/>
    <w:rPr>
      <w:color w:val="0000FF"/>
      <w:u w:val="single"/>
    </w:rPr>
  </w:style>
  <w:style w:type="character" w:customStyle="1" w:styleId="linkstylebold">
    <w:name w:val="link_style_bold"/>
    <w:rsid w:val="00F3002B"/>
    <w:rPr>
      <w:b/>
      <w:bCs/>
      <w:color w:val="0000FF"/>
      <w:u w:val="single"/>
    </w:rPr>
  </w:style>
  <w:style w:type="character" w:styleId="a4">
    <w:name w:val="Hyperlink"/>
    <w:basedOn w:val="a0"/>
    <w:uiPriority w:val="99"/>
    <w:unhideWhenUsed/>
    <w:rsid w:val="00C60E3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37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4F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F3002B"/>
    <w:pPr>
      <w:keepNext/>
      <w:keepLines/>
      <w:spacing w:before="360" w:line="36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paragraph">
    <w:name w:val="html_paragraph"/>
    <w:basedOn w:val="a"/>
    <w:rsid w:val="00F30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F3002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tyle">
    <w:name w:val="link_style"/>
    <w:rsid w:val="00F3002B"/>
    <w:rPr>
      <w:color w:val="0000FF"/>
      <w:u w:val="single"/>
    </w:rPr>
  </w:style>
  <w:style w:type="character" w:customStyle="1" w:styleId="linkstylebold">
    <w:name w:val="link_style_bold"/>
    <w:rsid w:val="00F3002B"/>
    <w:rPr>
      <w:b/>
      <w:bCs/>
      <w:color w:val="0000FF"/>
      <w:u w:val="single"/>
    </w:rPr>
  </w:style>
  <w:style w:type="character" w:styleId="a4">
    <w:name w:val="Hyperlink"/>
    <w:basedOn w:val="a0"/>
    <w:uiPriority w:val="99"/>
    <w:unhideWhenUsed/>
    <w:rsid w:val="00C60E3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37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4F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profi.ru/reshenie_systemy_pri_razlichnyh_sposobah_vybora_bazisa.html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7" Type="http://schemas.openxmlformats.org/officeDocument/2006/relationships/hyperlink" Target="http://mathprofi.ru/slu_nesovmestnye_sistemy_i_sistemy_s_obshim_resheniem.html" TargetMode="External"/><Relationship Id="rId12" Type="http://schemas.openxmlformats.org/officeDocument/2006/relationships/hyperlink" Target="http://mathprofi.ru/pravilo_kramera_matrichnyi_metod.html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hyperlink" Target="http://mathprofi.ru/metod_gaussa_dlya_chainikov.html" TargetMode="External"/><Relationship Id="rId11" Type="http://schemas.openxmlformats.org/officeDocument/2006/relationships/hyperlink" Target="http://mathprofi.ru/kak_naiti_obratnuyu_matricu.html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http://mathprofi.ru/kak_vychislit_opredelitel.html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mathprofi.ru/kak_reshit_sistemu_uravnenii.html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2020-05-11T10:23:00Z</dcterms:created>
  <dcterms:modified xsi:type="dcterms:W3CDTF">2020-05-11T10:23:00Z</dcterms:modified>
</cp:coreProperties>
</file>